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D1634" w14:textId="77777777" w:rsidR="00102AAD" w:rsidRPr="00771C80" w:rsidRDefault="00102AAD" w:rsidP="00102AAD">
      <w:pPr>
        <w:jc w:val="center"/>
        <w:rPr>
          <w:b/>
          <w:sz w:val="24"/>
        </w:rPr>
      </w:pPr>
      <w:r w:rsidRPr="00771C80">
        <w:rPr>
          <w:b/>
          <w:sz w:val="24"/>
        </w:rPr>
        <w:t xml:space="preserve">Letter introducing the </w:t>
      </w:r>
      <w:r>
        <w:rPr>
          <w:b/>
          <w:sz w:val="24"/>
        </w:rPr>
        <w:t>Financial Caretaking Plan</w:t>
      </w:r>
      <w:r w:rsidRPr="00771C80">
        <w:rPr>
          <w:b/>
          <w:sz w:val="24"/>
        </w:rPr>
        <w:t xml:space="preserve"> to your clients</w:t>
      </w:r>
    </w:p>
    <w:p w14:paraId="6D996E94" w14:textId="77777777" w:rsidR="009246A9" w:rsidRDefault="00BA26FD">
      <w:r>
        <w:t>Dear client,</w:t>
      </w:r>
    </w:p>
    <w:p w14:paraId="32340B9E" w14:textId="77777777" w:rsidR="00BA26FD" w:rsidRDefault="00BA26FD">
      <w:r>
        <w:t xml:space="preserve">This is the first </w:t>
      </w:r>
      <w:r w:rsidR="00102AAD">
        <w:t>questionnaire we will use</w:t>
      </w:r>
      <w:r>
        <w:t xml:space="preserve"> to create your plan for aging. It takes about 15 to 20 minutes to complete. Please click this link when you are ready to start: &lt;</w:t>
      </w:r>
      <w:r w:rsidRPr="00102AAD">
        <w:rPr>
          <w:i/>
        </w:rPr>
        <w:t>Put link here</w:t>
      </w:r>
      <w:r>
        <w:t>&gt;</w:t>
      </w:r>
    </w:p>
    <w:p w14:paraId="11AE7CF3" w14:textId="66A5AB04" w:rsidR="00102AAD" w:rsidRDefault="00BA26FD">
      <w:r>
        <w:t xml:space="preserve">The “Financial Caretaking Plan” </w:t>
      </w:r>
      <w:r w:rsidR="00102AAD" w:rsidRPr="00934F8E">
        <w:t xml:space="preserve">outlines </w:t>
      </w:r>
      <w:r w:rsidR="00D80016">
        <w:t xml:space="preserve">the </w:t>
      </w:r>
      <w:r w:rsidR="00102AAD" w:rsidRPr="00934F8E">
        <w:t>steps you have taken to prepare for transferring bill paying, investment management, and estate plan</w:t>
      </w:r>
      <w:r w:rsidR="00102AAD">
        <w:t>ning,</w:t>
      </w:r>
      <w:r w:rsidR="00102AAD" w:rsidRPr="00934F8E">
        <w:t xml:space="preserve"> and the tasks you need to complete to get ready for the day you can no longer manage finances on your own</w:t>
      </w:r>
      <w:r w:rsidR="00102AAD">
        <w:t>. It will enable us to help you put the pieces in place to prepare for an orderly transition of financial management to your financial caretaker(s).</w:t>
      </w:r>
    </w:p>
    <w:p w14:paraId="6DFC33DE" w14:textId="605801DD" w:rsidR="00BA26FD" w:rsidRDefault="00BA26FD">
      <w:r>
        <w:t xml:space="preserve">The </w:t>
      </w:r>
      <w:r w:rsidR="00102AAD">
        <w:t xml:space="preserve">questionnaire </w:t>
      </w:r>
      <w:r>
        <w:t xml:space="preserve">will ask for the names and contact information of the people who may potentially take care of your finances once you are no longer </w:t>
      </w:r>
      <w:r w:rsidR="00102AAD">
        <w:t xml:space="preserve">willing or </w:t>
      </w:r>
      <w:r>
        <w:t>able. Please list everyone</w:t>
      </w:r>
      <w:r w:rsidR="00102AAD">
        <w:t xml:space="preserve"> whom you trust who might help</w:t>
      </w:r>
      <w:r>
        <w:t xml:space="preserve">. You will also have the opportunity to list their “roles” </w:t>
      </w:r>
      <w:r w:rsidR="00102AAD">
        <w:t>as part of</w:t>
      </w:r>
      <w:r w:rsidR="00D80016">
        <w:t xml:space="preserve"> this exercise</w:t>
      </w:r>
      <w:r>
        <w:t>.</w:t>
      </w:r>
    </w:p>
    <w:p w14:paraId="7F5EB153" w14:textId="6A18284A" w:rsidR="00BA26FD" w:rsidRDefault="00BA26FD">
      <w:r>
        <w:t xml:space="preserve">If a question is confusing or doesn’t seem applicable, please pick the best answer that fits you. We can adjust the report </w:t>
      </w:r>
      <w:r w:rsidR="00D80016">
        <w:t xml:space="preserve">later </w:t>
      </w:r>
      <w:r>
        <w:t>to reflect your true intentions if needed.</w:t>
      </w:r>
    </w:p>
    <w:p w14:paraId="6EC5A9B9" w14:textId="77777777" w:rsidR="00BA26FD" w:rsidRDefault="00102AAD">
      <w:r>
        <w:t>Please l</w:t>
      </w:r>
      <w:r w:rsidR="00BA26FD">
        <w:t xml:space="preserve">et me know your questions and concerns. As soon as I receive notification </w:t>
      </w:r>
      <w:r>
        <w:t xml:space="preserve">that </w:t>
      </w:r>
      <w:r w:rsidR="00BA26FD">
        <w:t xml:space="preserve">you have completed the </w:t>
      </w:r>
      <w:r>
        <w:t>questionnaire</w:t>
      </w:r>
      <w:r w:rsidR="00BA26FD">
        <w:t>, I will reach out to you.</w:t>
      </w:r>
      <w:bookmarkStart w:id="0" w:name="_GoBack"/>
      <w:bookmarkEnd w:id="0"/>
    </w:p>
    <w:p w14:paraId="300CFFB1" w14:textId="77777777" w:rsidR="00BA26FD" w:rsidRDefault="00BA26FD">
      <w:r>
        <w:t>Best regards,</w:t>
      </w:r>
    </w:p>
    <w:p w14:paraId="7DB9E8E9" w14:textId="3DE31CB4" w:rsidR="00BA26FD" w:rsidRDefault="00BA26FD">
      <w:r>
        <w:t>Adviser</w:t>
      </w:r>
    </w:p>
    <w:sectPr w:rsidR="00BA26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5955B" w14:textId="77777777" w:rsidR="00D80016" w:rsidRDefault="00D80016" w:rsidP="00D80016">
      <w:pPr>
        <w:spacing w:after="0" w:line="240" w:lineRule="auto"/>
      </w:pPr>
      <w:r>
        <w:separator/>
      </w:r>
    </w:p>
  </w:endnote>
  <w:endnote w:type="continuationSeparator" w:id="0">
    <w:p w14:paraId="520FA254" w14:textId="77777777" w:rsidR="00D80016" w:rsidRDefault="00D80016" w:rsidP="00D8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DB78" w14:textId="77777777" w:rsidR="00D80016" w:rsidRDefault="00D80016" w:rsidP="00D80016">
    <w:r>
      <w:rPr>
        <w:noProof/>
      </w:rPr>
      <w:drawing>
        <wp:anchor distT="0" distB="0" distL="114300" distR="114300" simplePos="0" relativeHeight="251659264" behindDoc="0" locked="0" layoutInCell="1" allowOverlap="1" wp14:anchorId="20A8C623" wp14:editId="05C5E417">
          <wp:simplePos x="0" y="0"/>
          <wp:positionH relativeFrom="column">
            <wp:posOffset>137160</wp:posOffset>
          </wp:positionH>
          <wp:positionV relativeFrom="paragraph">
            <wp:posOffset>45720</wp:posOffset>
          </wp:positionV>
          <wp:extent cx="1314633" cy="476316"/>
          <wp:effectExtent l="0" t="0" r="0" b="0"/>
          <wp:wrapTight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p logo blue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4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63978F" w14:textId="035FCCE5" w:rsidR="00D80016" w:rsidRPr="00D80016" w:rsidRDefault="00D80016">
    <w:pPr>
      <w:pStyle w:val="Footer"/>
      <w:rPr>
        <w:rFonts w:ascii="Arial" w:hAnsi="Arial" w:cs="Arial"/>
      </w:rPr>
    </w:pPr>
    <w:r>
      <w:t xml:space="preserve">   </w:t>
    </w:r>
    <w:r w:rsidRPr="001E182B">
      <w:rPr>
        <w:rFonts w:ascii="Arial" w:hAnsi="Arial" w:cs="Arial"/>
      </w:rPr>
      <w:t>Copyright © 2017 Whealthcare Planning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F586" w14:textId="77777777" w:rsidR="00D80016" w:rsidRDefault="00D80016" w:rsidP="00D80016">
      <w:pPr>
        <w:spacing w:after="0" w:line="240" w:lineRule="auto"/>
      </w:pPr>
      <w:r>
        <w:separator/>
      </w:r>
    </w:p>
  </w:footnote>
  <w:footnote w:type="continuationSeparator" w:id="0">
    <w:p w14:paraId="073C4D17" w14:textId="77777777" w:rsidR="00D80016" w:rsidRDefault="00D80016" w:rsidP="00D80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ED1"/>
    <w:multiLevelType w:val="hybridMultilevel"/>
    <w:tmpl w:val="135C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D"/>
    <w:rsid w:val="00102AAD"/>
    <w:rsid w:val="009246A9"/>
    <w:rsid w:val="00BA26FD"/>
    <w:rsid w:val="00D80016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E0B4"/>
  <w15:chartTrackingRefBased/>
  <w15:docId w15:val="{0E8AE621-9806-42D9-86DF-E97A54CC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16"/>
  </w:style>
  <w:style w:type="paragraph" w:styleId="Footer">
    <w:name w:val="footer"/>
    <w:basedOn w:val="Normal"/>
    <w:link w:val="FooterChar"/>
    <w:uiPriority w:val="99"/>
    <w:unhideWhenUsed/>
    <w:rsid w:val="00D8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McClanahan</dc:creator>
  <cp:keywords/>
  <dc:description/>
  <cp:lastModifiedBy>Christopher Heye</cp:lastModifiedBy>
  <cp:revision>3</cp:revision>
  <dcterms:created xsi:type="dcterms:W3CDTF">2017-06-15T13:51:00Z</dcterms:created>
  <dcterms:modified xsi:type="dcterms:W3CDTF">2017-06-15T13:53:00Z</dcterms:modified>
</cp:coreProperties>
</file>