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D3E02" w14:textId="17C47627" w:rsidR="00203200" w:rsidRPr="00771C80" w:rsidRDefault="00771C80" w:rsidP="00771C80">
      <w:pPr>
        <w:jc w:val="center"/>
        <w:rPr>
          <w:b/>
          <w:sz w:val="24"/>
        </w:rPr>
      </w:pPr>
      <w:r w:rsidRPr="00771C80">
        <w:rPr>
          <w:b/>
          <w:sz w:val="24"/>
        </w:rPr>
        <w:t>L</w:t>
      </w:r>
      <w:r w:rsidRPr="00771C80">
        <w:rPr>
          <w:b/>
          <w:sz w:val="24"/>
        </w:rPr>
        <w:t xml:space="preserve">etter </w:t>
      </w:r>
      <w:r w:rsidRPr="00771C80">
        <w:rPr>
          <w:b/>
          <w:sz w:val="24"/>
        </w:rPr>
        <w:t xml:space="preserve">introducing the </w:t>
      </w:r>
      <w:r w:rsidR="007409B8" w:rsidRPr="00771C80">
        <w:rPr>
          <w:b/>
          <w:sz w:val="24"/>
        </w:rPr>
        <w:t>health and elder care financial planning</w:t>
      </w:r>
      <w:r w:rsidRPr="00771C80">
        <w:rPr>
          <w:b/>
          <w:sz w:val="24"/>
        </w:rPr>
        <w:t xml:space="preserve"> process to your clients</w:t>
      </w:r>
    </w:p>
    <w:p w14:paraId="6A252991" w14:textId="77777777" w:rsidR="00203200" w:rsidRDefault="00203200">
      <w:r>
        <w:t>Dear Client,</w:t>
      </w:r>
    </w:p>
    <w:p w14:paraId="2EB889B3" w14:textId="243D595C" w:rsidR="00740E0F" w:rsidRDefault="00203200">
      <w:r>
        <w:t xml:space="preserve">Aging is often regarded with </w:t>
      </w:r>
      <w:r w:rsidR="0032183E">
        <w:t>apprehension</w:t>
      </w:r>
      <w:r>
        <w:t>. We know it is good to get older, because it means we are still alive! However, we often fear the changes to our body</w:t>
      </w:r>
      <w:r w:rsidR="0032183E">
        <w:t xml:space="preserve"> and mind </w:t>
      </w:r>
      <w:r w:rsidR="007B787E">
        <w:t xml:space="preserve">that </w:t>
      </w:r>
      <w:r w:rsidR="0032183E">
        <w:t xml:space="preserve">may cause us to lose independence and control. Discussing these possibilities is not </w:t>
      </w:r>
      <w:r w:rsidR="009D3138">
        <w:t xml:space="preserve">always </w:t>
      </w:r>
      <w:r w:rsidR="0032183E">
        <w:t xml:space="preserve">comfortable for the aging person or the people who may have to care for them. </w:t>
      </w:r>
    </w:p>
    <w:p w14:paraId="788772B0" w14:textId="51ECBA79" w:rsidR="00740E0F" w:rsidRDefault="00701E7E">
      <w:r>
        <w:t>When to delegate financial decision-making</w:t>
      </w:r>
      <w:r w:rsidR="00740E0F">
        <w:t xml:space="preserve">, change living situations, quit driving, and </w:t>
      </w:r>
      <w:r>
        <w:t>seek</w:t>
      </w:r>
      <w:r w:rsidR="00740E0F">
        <w:t xml:space="preserve"> assistance with health care deci</w:t>
      </w:r>
      <w:r w:rsidR="00741D7A">
        <w:t>sions are difficult topics. They</w:t>
      </w:r>
      <w:r w:rsidR="00740E0F">
        <w:t xml:space="preserve"> can be emotionally and fin</w:t>
      </w:r>
      <w:r w:rsidR="00741D7A">
        <w:t>ancially very costly if plans are</w:t>
      </w:r>
      <w:r w:rsidR="00740E0F">
        <w:t xml:space="preserve"> not</w:t>
      </w:r>
      <w:r w:rsidR="00741D7A">
        <w:t xml:space="preserve"> put</w:t>
      </w:r>
      <w:r w:rsidR="00740E0F">
        <w:t xml:space="preserve"> in place. </w:t>
      </w:r>
      <w:r w:rsidR="00741D7A">
        <w:t>People</w:t>
      </w:r>
      <w:r w:rsidR="0032183E">
        <w:t xml:space="preserve"> are forced t</w:t>
      </w:r>
      <w:r w:rsidR="00740E0F">
        <w:t xml:space="preserve">o make </w:t>
      </w:r>
      <w:r w:rsidR="0032183E">
        <w:t xml:space="preserve">decisions under duress, elders may often be neglected or abused, and family fights ensue. </w:t>
      </w:r>
    </w:p>
    <w:p w14:paraId="7F47C1E5" w14:textId="37158C37" w:rsidR="00347239" w:rsidRDefault="00740E0F">
      <w:r>
        <w:t>Fortunately, tools have been developed to prepare fam</w:t>
      </w:r>
      <w:r w:rsidR="009D3138">
        <w:t>ilies for the challenges associated</w:t>
      </w:r>
      <w:r>
        <w:t xml:space="preserve"> with aging. As your adviser, I am </w:t>
      </w:r>
      <w:r w:rsidR="00741D7A">
        <w:t>using</w:t>
      </w:r>
      <w:r w:rsidR="007B787E">
        <w:t xml:space="preserve"> these tools to help</w:t>
      </w:r>
      <w:r>
        <w:t xml:space="preserve"> </w:t>
      </w:r>
      <w:r w:rsidR="009D3138">
        <w:t>plan</w:t>
      </w:r>
      <w:r w:rsidR="007B787E">
        <w:t xml:space="preserve"> for these transitions well in advance. This will </w:t>
      </w:r>
      <w:r>
        <w:t xml:space="preserve">reduce the likelihood of </w:t>
      </w:r>
      <w:r w:rsidR="007B787E">
        <w:t xml:space="preserve">reactive decisions and the subsequent </w:t>
      </w:r>
      <w:r>
        <w:t xml:space="preserve">unnecessary costs </w:t>
      </w:r>
      <w:r w:rsidR="007B787E">
        <w:t xml:space="preserve">that result from lack of preparation. My hope is this </w:t>
      </w:r>
      <w:r w:rsidR="002208C9">
        <w:t xml:space="preserve">will </w:t>
      </w:r>
      <w:r>
        <w:t>provide</w:t>
      </w:r>
      <w:r w:rsidR="000001F4">
        <w:t xml:space="preserve"> you with</w:t>
      </w:r>
      <w:r>
        <w:t xml:space="preserve"> peace of mind as you age.</w:t>
      </w:r>
      <w:r w:rsidR="00347239">
        <w:t xml:space="preserve"> </w:t>
      </w:r>
    </w:p>
    <w:p w14:paraId="7EE6670C" w14:textId="53189145" w:rsidR="00740E0F" w:rsidRDefault="00347239">
      <w:r>
        <w:t xml:space="preserve">I will </w:t>
      </w:r>
      <w:r w:rsidR="000001F4">
        <w:t xml:space="preserve">soon </w:t>
      </w:r>
      <w:r>
        <w:t xml:space="preserve">send you </w:t>
      </w:r>
      <w:r w:rsidR="000001F4">
        <w:t>three</w:t>
      </w:r>
      <w:r w:rsidR="005C6BB1">
        <w:t xml:space="preserve"> </w:t>
      </w:r>
      <w:r w:rsidR="005C6BB1">
        <w:t>questionnaires</w:t>
      </w:r>
      <w:r>
        <w:t>. Each takes about 15 to 20 minutes to complete.</w:t>
      </w:r>
    </w:p>
    <w:p w14:paraId="680C371C" w14:textId="6363A6CB" w:rsidR="00347239" w:rsidRDefault="00347239" w:rsidP="009D3138">
      <w:pPr>
        <w:pStyle w:val="ListParagraph"/>
        <w:numPr>
          <w:ilvl w:val="0"/>
          <w:numId w:val="1"/>
        </w:numPr>
        <w:spacing w:after="120"/>
        <w:contextualSpacing w:val="0"/>
      </w:pPr>
      <w:r>
        <w:t xml:space="preserve">The “Financial Caretaking Plan” </w:t>
      </w:r>
      <w:r w:rsidR="00934F8E" w:rsidRPr="00934F8E">
        <w:t>outlines steps you have taken to prepare for transferring bill paying, investment management, and estate plan</w:t>
      </w:r>
      <w:r w:rsidR="00934F8E">
        <w:t>ning,</w:t>
      </w:r>
      <w:r w:rsidR="00934F8E" w:rsidRPr="00934F8E">
        <w:t xml:space="preserve"> and the tasks you need to complete to get ready for the day you can no longer manage finances on your own</w:t>
      </w:r>
      <w:r w:rsidR="00934F8E">
        <w:t xml:space="preserve">. It will enable us to </w:t>
      </w:r>
      <w:r>
        <w:t>help you put the pieces in place to prepare for an orderly transition of financial management to your financial caretaker</w:t>
      </w:r>
      <w:r w:rsidR="00934F8E">
        <w:t>(s)</w:t>
      </w:r>
      <w:r>
        <w:t>.</w:t>
      </w:r>
    </w:p>
    <w:p w14:paraId="37AB21D6" w14:textId="324D9838" w:rsidR="00347239" w:rsidRDefault="00347239" w:rsidP="009D3138">
      <w:pPr>
        <w:pStyle w:val="ListParagraph"/>
        <w:numPr>
          <w:ilvl w:val="0"/>
          <w:numId w:val="1"/>
        </w:numPr>
        <w:spacing w:after="120"/>
        <w:contextualSpacing w:val="0"/>
      </w:pPr>
      <w:r>
        <w:t xml:space="preserve">The “Risk Profile” </w:t>
      </w:r>
      <w:r w:rsidR="00934F8E" w:rsidRPr="00934F8E">
        <w:t xml:space="preserve">is designed to identify traits that could place </w:t>
      </w:r>
      <w:r w:rsidR="00934F8E">
        <w:t>you</w:t>
      </w:r>
      <w:r w:rsidR="00934F8E" w:rsidRPr="00934F8E">
        <w:t xml:space="preserve"> at risk for </w:t>
      </w:r>
      <w:r w:rsidR="00934F8E">
        <w:t xml:space="preserve">bad </w:t>
      </w:r>
      <w:r w:rsidR="00934F8E" w:rsidRPr="00934F8E">
        <w:t xml:space="preserve">financial </w:t>
      </w:r>
      <w:r w:rsidR="00934F8E">
        <w:t>decision-making</w:t>
      </w:r>
      <w:r w:rsidR="00934F8E" w:rsidRPr="00934F8E">
        <w:t xml:space="preserve">. The questionnaire is based on a study conducted by </w:t>
      </w:r>
      <w:r w:rsidR="00934F8E">
        <w:t xml:space="preserve">geriatric psychiatrists. </w:t>
      </w:r>
      <w:r w:rsidR="000D5399">
        <w:t xml:space="preserve">If we identify </w:t>
      </w:r>
      <w:r w:rsidR="00934F8E">
        <w:t>any</w:t>
      </w:r>
      <w:r w:rsidR="000D5399">
        <w:t xml:space="preserve"> issues, we can </w:t>
      </w:r>
      <w:r w:rsidR="00934F8E">
        <w:t>provide you with</w:t>
      </w:r>
      <w:r w:rsidR="000D5399">
        <w:t xml:space="preserve"> </w:t>
      </w:r>
      <w:r w:rsidR="00934F8E">
        <w:t xml:space="preserve">financial literacy </w:t>
      </w:r>
      <w:r w:rsidR="000D5399">
        <w:t xml:space="preserve">education </w:t>
      </w:r>
      <w:r w:rsidR="00934F8E">
        <w:t xml:space="preserve">that will allow you </w:t>
      </w:r>
      <w:r w:rsidR="00DC265F">
        <w:t>to manage your finances longer.</w:t>
      </w:r>
      <w:r w:rsidR="009D3138">
        <w:t xml:space="preserve"> I</w:t>
      </w:r>
      <w:r w:rsidR="00DC265F">
        <w:t xml:space="preserve">f there are </w:t>
      </w:r>
      <w:r w:rsidR="009D3138">
        <w:t xml:space="preserve">any </w:t>
      </w:r>
      <w:r w:rsidR="00DC265F">
        <w:t>other concerns, we will refer you to the appropriate spec</w:t>
      </w:r>
      <w:r w:rsidR="009D3138">
        <w:t>ialist</w:t>
      </w:r>
      <w:r w:rsidR="00DC265F">
        <w:t>.</w:t>
      </w:r>
    </w:p>
    <w:p w14:paraId="3B3DE177" w14:textId="2EB0837B" w:rsidR="00DC265F" w:rsidRDefault="00DC265F" w:rsidP="009D3138">
      <w:pPr>
        <w:pStyle w:val="ListParagraph"/>
        <w:numPr>
          <w:ilvl w:val="0"/>
          <w:numId w:val="1"/>
        </w:numPr>
        <w:spacing w:after="120"/>
        <w:contextualSpacing w:val="0"/>
      </w:pPr>
      <w:r>
        <w:t xml:space="preserve">The “Long Term Care Plan” addresses your desired living situation, transportation needs, and health care </w:t>
      </w:r>
      <w:r w:rsidR="00934F8E">
        <w:t>preferences</w:t>
      </w:r>
      <w:r>
        <w:t xml:space="preserve">. </w:t>
      </w:r>
      <w:r w:rsidR="00934F8E">
        <w:t>W</w:t>
      </w:r>
      <w:r>
        <w:t xml:space="preserve">e </w:t>
      </w:r>
      <w:r w:rsidR="00934F8E">
        <w:t>estimate your potential long-</w:t>
      </w:r>
      <w:r>
        <w:t>t</w:t>
      </w:r>
      <w:r w:rsidR="00934F8E">
        <w:t xml:space="preserve">erm care and health care costs, and </w:t>
      </w:r>
      <w:r>
        <w:t>help you put plans in place to reduce unnecessary costs</w:t>
      </w:r>
      <w:r w:rsidR="00771C80">
        <w:t xml:space="preserve"> and </w:t>
      </w:r>
      <w:r w:rsidR="00771C80">
        <w:t>age successfully in the living situation you desire</w:t>
      </w:r>
      <w:r>
        <w:t>.</w:t>
      </w:r>
    </w:p>
    <w:p w14:paraId="4FFF5A16" w14:textId="314A36AC" w:rsidR="00740E0F" w:rsidRDefault="00DC265F">
      <w:r>
        <w:t xml:space="preserve">After you fill out </w:t>
      </w:r>
      <w:r w:rsidR="005C6BB1">
        <w:t>a</w:t>
      </w:r>
      <w:r>
        <w:t xml:space="preserve"> questionnaire, the software </w:t>
      </w:r>
      <w:bookmarkStart w:id="0" w:name="_GoBack"/>
      <w:bookmarkEnd w:id="0"/>
      <w:r>
        <w:t>will provide</w:t>
      </w:r>
      <w:r w:rsidR="009D3138">
        <w:t xml:space="preserve"> me a report </w:t>
      </w:r>
      <w:r w:rsidR="00771C80">
        <w:t>indicating what</w:t>
      </w:r>
      <w:r>
        <w:t xml:space="preserve"> you are doing now and what you need to do to optimize your situation. It will contain a</w:t>
      </w:r>
      <w:r w:rsidR="009D3138">
        <w:t xml:space="preserve"> personalized</w:t>
      </w:r>
      <w:r>
        <w:t xml:space="preserve"> list of </w:t>
      </w:r>
      <w:r w:rsidR="005C6BB1">
        <w:t>to-do items,</w:t>
      </w:r>
      <w:r w:rsidR="00771C80">
        <w:t xml:space="preserve"> and information</w:t>
      </w:r>
      <w:r>
        <w:t xml:space="preserve"> you can </w:t>
      </w:r>
      <w:r w:rsidR="00415FBD">
        <w:t>give</w:t>
      </w:r>
      <w:r>
        <w:t xml:space="preserve"> to your family to </w:t>
      </w:r>
      <w:r w:rsidR="009D3138">
        <w:t>inform</w:t>
      </w:r>
      <w:r>
        <w:t xml:space="preserve"> them </w:t>
      </w:r>
      <w:r w:rsidR="009D3138">
        <w:t>of</w:t>
      </w:r>
      <w:r>
        <w:t xml:space="preserve"> your desires </w:t>
      </w:r>
      <w:r w:rsidR="00771C80">
        <w:t>as you age</w:t>
      </w:r>
      <w:r>
        <w:t>. The report</w:t>
      </w:r>
      <w:r w:rsidR="005C6BB1">
        <w:t>s</w:t>
      </w:r>
      <w:r>
        <w:t xml:space="preserve"> also </w:t>
      </w:r>
      <w:r w:rsidR="00415FBD">
        <w:t>include</w:t>
      </w:r>
      <w:r>
        <w:t xml:space="preserve"> links to education</w:t>
      </w:r>
      <w:r w:rsidR="005C6BB1">
        <w:t>al materials</w:t>
      </w:r>
      <w:r>
        <w:t xml:space="preserve"> to help you complete the tasks. </w:t>
      </w:r>
      <w:r w:rsidR="007B787E">
        <w:t xml:space="preserve">I will </w:t>
      </w:r>
      <w:r w:rsidR="00771C80">
        <w:t>send you the report</w:t>
      </w:r>
      <w:r w:rsidR="009D3138">
        <w:t>s</w:t>
      </w:r>
      <w:r w:rsidR="00771C80">
        <w:t xml:space="preserve"> and </w:t>
      </w:r>
      <w:r w:rsidR="007B787E">
        <w:t xml:space="preserve">assist </w:t>
      </w:r>
      <w:r w:rsidR="009D3138">
        <w:t xml:space="preserve">you </w:t>
      </w:r>
      <w:r w:rsidR="007B787E">
        <w:t xml:space="preserve">in </w:t>
      </w:r>
      <w:r w:rsidR="009D3138">
        <w:t>implementing the tasks where appropriate.</w:t>
      </w:r>
    </w:p>
    <w:p w14:paraId="122FDF41" w14:textId="769A1AA5" w:rsidR="00DC265F" w:rsidRDefault="00DC265F">
      <w:r>
        <w:t xml:space="preserve">I will send you </w:t>
      </w:r>
      <w:r w:rsidR="009D3138">
        <w:t>a</w:t>
      </w:r>
      <w:r>
        <w:t xml:space="preserve"> link to the Financial Caretaking Plan </w:t>
      </w:r>
      <w:r w:rsidR="00771C80">
        <w:t xml:space="preserve">first. After you have completed that </w:t>
      </w:r>
      <w:r w:rsidR="00771C80">
        <w:t>questionnaire</w:t>
      </w:r>
      <w:r>
        <w:t xml:space="preserve">, I will send you </w:t>
      </w:r>
      <w:r w:rsidR="00415FBD">
        <w:t>a</w:t>
      </w:r>
      <w:r>
        <w:t xml:space="preserve"> link to the next </w:t>
      </w:r>
      <w:r w:rsidR="00771C80">
        <w:t>one</w:t>
      </w:r>
      <w:r>
        <w:t>.</w:t>
      </w:r>
    </w:p>
    <w:p w14:paraId="04C52D83" w14:textId="068E2504" w:rsidR="00771C80" w:rsidRDefault="00771C80">
      <w:r>
        <w:t>Please let me know your thoughts and questions.</w:t>
      </w:r>
    </w:p>
    <w:p w14:paraId="51946B3F" w14:textId="77777777" w:rsidR="00DC265F" w:rsidRDefault="00DC265F">
      <w:r>
        <w:t>Best regards,</w:t>
      </w:r>
    </w:p>
    <w:p w14:paraId="1D7910F0" w14:textId="569E2680" w:rsidR="0032183E" w:rsidRDefault="00DC265F">
      <w:r>
        <w:t>Adviser</w:t>
      </w:r>
    </w:p>
    <w:sectPr w:rsidR="0032183E" w:rsidSect="00771C80">
      <w:footerReference w:type="default" r:id="rId7"/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32EB1" w14:textId="77777777" w:rsidR="00CF4398" w:rsidRDefault="00CF4398" w:rsidP="00CF4398">
      <w:pPr>
        <w:spacing w:after="0" w:line="240" w:lineRule="auto"/>
      </w:pPr>
      <w:r>
        <w:separator/>
      </w:r>
    </w:p>
  </w:endnote>
  <w:endnote w:type="continuationSeparator" w:id="0">
    <w:p w14:paraId="3045A2A6" w14:textId="77777777" w:rsidR="00CF4398" w:rsidRDefault="00CF4398" w:rsidP="00CF4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7DDB3" w14:textId="77777777" w:rsidR="00CF4398" w:rsidRDefault="00CF4398" w:rsidP="00CF4398">
    <w:r>
      <w:rPr>
        <w:noProof/>
      </w:rPr>
      <w:drawing>
        <wp:anchor distT="0" distB="0" distL="114300" distR="114300" simplePos="0" relativeHeight="251659264" behindDoc="0" locked="0" layoutInCell="1" allowOverlap="1" wp14:anchorId="4C0BEAC6" wp14:editId="003A9D94">
          <wp:simplePos x="0" y="0"/>
          <wp:positionH relativeFrom="column">
            <wp:posOffset>137160</wp:posOffset>
          </wp:positionH>
          <wp:positionV relativeFrom="paragraph">
            <wp:posOffset>45720</wp:posOffset>
          </wp:positionV>
          <wp:extent cx="1314633" cy="476316"/>
          <wp:effectExtent l="0" t="0" r="0" b="0"/>
          <wp:wrapTight wrapText="bothSides">
            <wp:wrapPolygon edited="0">
              <wp:start x="0" y="0"/>
              <wp:lineTo x="0" y="20736"/>
              <wp:lineTo x="21287" y="20736"/>
              <wp:lineTo x="21287" y="0"/>
              <wp:lineTo x="0" y="0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wp logo blue 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633" cy="4763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FFA6BB" w14:textId="3ADA2114" w:rsidR="00CF4398" w:rsidRPr="00CF4398" w:rsidRDefault="00CF4398">
    <w:pPr>
      <w:pStyle w:val="Footer"/>
      <w:rPr>
        <w:rFonts w:ascii="Arial" w:hAnsi="Arial" w:cs="Arial"/>
      </w:rPr>
    </w:pPr>
    <w:r>
      <w:t xml:space="preserve">   </w:t>
    </w:r>
    <w:r w:rsidRPr="001E182B">
      <w:rPr>
        <w:rFonts w:ascii="Arial" w:hAnsi="Arial" w:cs="Arial"/>
      </w:rPr>
      <w:t>Copyright © 2017 Whealthcare Planning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B9AC36" w14:textId="77777777" w:rsidR="00CF4398" w:rsidRDefault="00CF4398" w:rsidP="00CF4398">
      <w:pPr>
        <w:spacing w:after="0" w:line="240" w:lineRule="auto"/>
      </w:pPr>
      <w:r>
        <w:separator/>
      </w:r>
    </w:p>
  </w:footnote>
  <w:footnote w:type="continuationSeparator" w:id="0">
    <w:p w14:paraId="17C2F510" w14:textId="77777777" w:rsidR="00CF4398" w:rsidRDefault="00CF4398" w:rsidP="00CF4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36ED1"/>
    <w:multiLevelType w:val="hybridMultilevel"/>
    <w:tmpl w:val="135C07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200"/>
    <w:rsid w:val="000001F4"/>
    <w:rsid w:val="000D5399"/>
    <w:rsid w:val="001F3B3D"/>
    <w:rsid w:val="00203200"/>
    <w:rsid w:val="002208C9"/>
    <w:rsid w:val="0032183E"/>
    <w:rsid w:val="00347239"/>
    <w:rsid w:val="00415FBD"/>
    <w:rsid w:val="005C6BB1"/>
    <w:rsid w:val="00701E7E"/>
    <w:rsid w:val="007409B8"/>
    <w:rsid w:val="00740E0F"/>
    <w:rsid w:val="00741D7A"/>
    <w:rsid w:val="00771C80"/>
    <w:rsid w:val="007B787E"/>
    <w:rsid w:val="00920A05"/>
    <w:rsid w:val="009246A9"/>
    <w:rsid w:val="00934F8E"/>
    <w:rsid w:val="009D3138"/>
    <w:rsid w:val="00A477E3"/>
    <w:rsid w:val="00CF4398"/>
    <w:rsid w:val="00DC265F"/>
    <w:rsid w:val="00E01C43"/>
    <w:rsid w:val="00F9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77C44"/>
  <w15:chartTrackingRefBased/>
  <w15:docId w15:val="{4E57E1ED-DF20-4D2F-B000-6B119C04E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2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4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398"/>
  </w:style>
  <w:style w:type="paragraph" w:styleId="Footer">
    <w:name w:val="footer"/>
    <w:basedOn w:val="Normal"/>
    <w:link w:val="FooterChar"/>
    <w:uiPriority w:val="99"/>
    <w:unhideWhenUsed/>
    <w:rsid w:val="00CF4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McClanahan</dc:creator>
  <cp:keywords/>
  <dc:description/>
  <cp:lastModifiedBy>Christopher Heye</cp:lastModifiedBy>
  <cp:revision>2</cp:revision>
  <dcterms:created xsi:type="dcterms:W3CDTF">2017-06-15T14:22:00Z</dcterms:created>
  <dcterms:modified xsi:type="dcterms:W3CDTF">2017-06-15T14:22:00Z</dcterms:modified>
</cp:coreProperties>
</file>